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― na ― ucztach miłości waszych rafami ucztujący nieustraszenie, siebie pasącymi chmurami bezwodnymi przez wiatry pędzonymi, drzewami jesiennymi bezowocnymi,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dwakroć umarłymi, wykorzenionymi,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z wami bez obaw siebie samych pasąc chmury bezwodne przez wiatry które są przenoszone drzewa późnojesienne bezowocne dwukrotnie umarłszy które zostały wykorzenione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na waszych agapach* tymi rafami** współucztującymi nieustraszenie,*** pasącymi samych siebie,**** bezwodnymi chmurami***** niesionymi****** przez wiatr, jesiennymi bezowocnymi drzewami,******* po dwakroć martwymi, wykorzenionymi,********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[*Agapy w tamtych czasach łączyły posiłek z nabożeństwem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L.).][**Tj. robią wrażenie nieszkodliwych, jednak kto się z nimi zderzy, tonie,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25:14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13:6-9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na agapach* waszych wrzodami** wspólnie ucztującymi bez bojaźni, siebie samych pasącymi, chmurami bezdeszczowymi przez wiatry przenoszonymi, drzewami późnojesiennymi bez owocu, dwakroć umarłymi. wykorzenionymi,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(z) wami bez obaw siebie samych pasąc chmury bezwodne przez wiatry które są przenoszone drzewa późnojesienne bezowocne dwukrotnie umarłszy które zostały wykorzenione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Najdosłowniej: "miłościach".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Przekład niepewny. Inne możliwe znaczenia: "rafa, plama, zmaza, burza".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2024-04-20T14:18:39Z</dcterms:modified>
</cp:coreProperties>
</file>