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Hades* wydały umarłych, którzy w nich byli, i zostali osądzeni – każdy według swoich czynów.**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dało morze martwych w nim. i śmierć i otchłań dały martwych w nich. i osądzeni zostali. każdy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23:14&lt;/x&gt;; &lt;x&gt;240 27:20&lt;/x&gt;; &lt;x&gt;490 16:23&lt;/x&gt;; &lt;x&gt;730 1:18&lt;/x&gt;; &lt;x&gt;730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28:4&lt;/x&gt;; &lt;x&gt;230 62:13&lt;/x&gt;; &lt;x&gt;240 24:12&lt;/x&gt;; &lt;x&gt;290 59:18&lt;/x&gt;; &lt;x&gt;300 17:10&lt;/x&gt;; &lt;x&gt;520 2:6&lt;/x&gt;; &lt;x&gt;620 4:14&lt;/x&gt;; &lt;x&gt;670 1:17&lt;/x&gt;; &lt;x&gt;730 2:23&lt;/x&gt;; &lt;x&gt;730 18:6&lt;/x&gt;;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2024-04-28T22:27:57Z</dcterms:modified>
</cp:coreProperties>
</file>