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― Syn ― Człowieka, jedzący i pijący, i mówią: Oto człowiek żarłok i pijak, poborców podatków przyjaciel i grzeszników. I została usprawiedliwiona ― mądrość przez ― dzieła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Człowieczy,* jadł i pił,** a mówią: Oto człowiek żarłoczny i nadużywający wina, przyjaciel celników i grzeszników.*** I mądrość**** jest usprawiedliwiona na podstawie swych czynów.*****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Przyszedł Syn Człowieka jedzący i pijący i mówią: Oto człowiek żarłoczny i pijący wino, poborców przyjaciel i grzeszników. I usprawiedliwiona została - mądrość z czynów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Syn człowieka jedzący i pijący i mówią oto człowiek żarłok i nadużywający wina celników przyjaciel i grzeszników i została uznana za sprawiedliwą mądrość z dzieci jej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9:10&lt;/x&gt;; &lt;x&gt;500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9:11&lt;/x&gt;; &lt;x&gt;490 15:1-2&lt;/x&gt;; &lt;x&gt;490 19:7&lt;/x&gt;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1:24&lt;/x&gt;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Może znaczyć, w zależności od przyjętego znaczenia spójnika καί, np.: (1) A mądrość… Mądra ocena zawsze bierze pod uwagę czyny (&lt;x&gt;490 7:35&lt;/x&gt;;&lt;x&gt;490 15:2&lt;/x&gt;). (2) I mądrość… Mądrość Żydów wystawiła sobie świadectwo w ich czynach (ironiczne; por. w. 25).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2024-04-23T20:39:31Z</dcterms:modified>
</cp:coreProperties>
</file>