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mieli co jeść, i to do syta. Ponadto pozostałymi kawałkami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nasyceni byli;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syta, a z tego, co pozostało, zebrano dwanaście pełnych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byli nasyceni; i zebrali z pozostałych odrobin dwanaście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 i zebrali jeszcze dwanaście pełnych koszy pozostałych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syta, a zebranymi resztkami napełniono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A pozostawionych kawałków zebrali dwanaście pełnych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ponadto nazbierali dwanaście pełnych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 I zebrali resztki: dwanaście koszyków pełnych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їли і наїлися, і назбирали залишків дванадцять повних кошів.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wszyscy, i zostali nakarmieni, i unieśli to stanowiące wokół nadmiar tych ułamków: dwanaście kosze dopełnione.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 oraz zostali nasyceni,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 i zebrano jeszcze dwanaście pełnych koszów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 i zebrano nadmiar ułomków – dwanaście pełnych koszy..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 i zebrano jeszcze dwanaście pełnych koszy resztek,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2024-04-27T17:38:57Z</dcterms:modified>
</cp:coreProperties>
</file>