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wszedł samotnie na górę, aby się pomodlić. Nastał wieczór. Był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odprawiwszy je, wszedł sam na górę, aby się modlić. A gdy nastał wieczór,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wstąpił na górę z osobna, aby się modlił;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na górę sam się modlić.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wyszedł sam jeden na górę, aby się modlić. Wieczór zapadł,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rozpuścił lud, wstąpił na górę, aby samemu się modlić. A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je oddalił, wszedł na górę, aby się modlić w samotności. Kiedy zapadł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się rozeszli, wyszedł na górę, aby się modlić w samotności. Zapadł wieczór,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na górę, aby się modlić samotnie. Gdy wieczór zapadł, pozostał tam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Dawno już zapadł wieczór, a on przebywał tam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je wszedł na górę, aby się pomodlić w samotności. A kiedy nastał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юрби, вийшов сам на гору, щоб помолитися. Як звечоріло, був там сам -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rozwiązawszy uwolniwszy te tłumy wstąpił wzwyż do sfery funkcji wiadomej góry którą miał z góry aż na dół w swoją własną sferę pomodlić się. W czasie późnej godziny zaś stawszej się, wyłącznie jedyny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tłumy, wszedł na osobności na górę, aby się modlić; i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odprawił tłumy, poszedł sam na wzgórza, aby się modlić. Nadeszła noc, i 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wstąpił sam jeden na górę, aby się modlić. chociaż zrobiło się późno,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 Zapadł zmrok i Jezus był zupełnie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2024-04-28T08:08:32Z</dcterms:modified>
</cp:coreProperties>
</file>