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8"/>
        <w:gridCol w:w="3039"/>
        <w:gridCol w:w="47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jedzących było cztery tysiące mężów bez kobiet i dzieciątek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zaś, którzy jedli, było cztery tysiące mężczyzn, oprócz kobiet i 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jedzący byli cztery tysiące mężów bez kobiet i dzieci.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jedzących było cztery tysiące mężów bez kobiet i dzieciątek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2024-04-27T11:37:16Z</dcterms:modified>
</cp:coreProperties>
</file>