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stawkę — denar za dzień — i posłał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robotnikami na grosz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zmówiwszy się z robotnikami z grosza na dzień posłał je do winnicy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umowę z robotnikami z grosza dziennego, posłał je do winnice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robotnikami o 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Ugodziwszy się z robotnikami na jednego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zapłatę jednego denara za dzień i 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Umówił się z nimi, że zapłaci im jednego denara za dniówkę, i 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Umówił się z nimi o denara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umówił się z kilkoma po denarze za dniówkę, posłał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za denara dziennie,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Погодившись з робітниками по динарію на день, послав їх до свого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Uzgodniwszy głosem zaś wspólnie z działaczami z denara dzień, odprawił ich do winnicy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zgodziwszy się z robotnikami na denara za dzień, wysłał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robotnikami na zapłatę jednego denara [typową dzienną stawkę], wysłał ich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Ugodziwszy się z pracownikami po denarze za dzień, wysłał ich do swej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nimi dniówkę i wysłał na pole.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2024-04-27T08:23:29Z</dcterms:modified>
</cp:coreProperties>
</file>