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gdyż nie wiecie, którego dnia wasz Pan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jakiego dnia Pan wasz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wiecie jakiej godziny Pan wasz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&lt;x&gt;490 21:36&lt;/x&gt;;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2024-04-27T11:42:10Z</dcterms:modified>
</cp:coreProperties>
</file>