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nie czeka, i o godzinie, której nie 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 i w godzinie, której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którym nie oczekuje i w godzinie której nie 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2024-04-27T08:45:57Z</dcterms:modified>
</cp:coreProperties>
</file>