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ode Mnie odwrócicie, gdyż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im powiedział: Wy wszyscy zgorszycie się z mojego powodu tej nocy, bo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ze mnie tej nocy; bo Napisano: Uderzę pasterza, i będą rozproszone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Wszyscy się zgorszycie ze mnie tej nocy,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Wszyscy zwątpicie [we Mnie]. Jest bowiem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się zgorszycie, bo napisano: Uderzę pasterza, a owce będą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Wszyscy zwątpicie, gdyż jest napisane: Uderzę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„Wszyscy zwątpicie, gdyż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„Wszyscy zwątpicie. Jest bowiem napisane: Uderzę w pasterza, i rozbiegną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wszyscy się zgorszycie na mnie nocy tej;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Jezus: - Wszyscy Mnie opuścicie, bo napisano: ʼUderzę pasterza i rozproszą się owceʼ.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Ісус, що: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 ви спокуситеся, бо написано: Вражу Пастиря - і розбредуться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 że: Wszyscy uznacie się za prowadzonych do pułapki, że od przeszłości jest pismem odwzorowane: Uderzę wiadomego pasterza i wiadome owce będą na wskroś rozproszone.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Wszyscy przy mnie zostaniecie zgorszeni tej nocy; bo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"Wszyscy stracicie wiarę we mnie, bo Tanach mówi: "Uderzę i zabiję pasterza, a rozproszą się owce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”Wszyscy się zgorszycie, gdyż napisano: ʼUderzę pasterza i owce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—Wszyscy Mnie opuścicie—mówił do nich Jezus. —Stanie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2024-04-27T19:18:52Z</dcterms:modified>
</cp:coreProperties>
</file>