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tłum i zaczął prosić o to, aby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tłum zaczął prosić, jako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tak,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wystąpił więc z prośbami, aby Piłat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tłum zaczął wołać i prosić,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zrobił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zawsze dla nich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lud wystąpiwszy i głosem zawoławszy, począł prosić, żeby uczynił tak, jako im zawsze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wstąpiła rzesza, poczęła prosić, jako im zawżdy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przyszedł i zaczął domagać się tego, co zawsze dla nich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lud, i począł prosić o to, co im zawsze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 podszedł i zaczął prosić, żeby postąpił zgodnie ze zwyczajem.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tłum i zaczął domagać się tego, co zwykle im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przyszedł, zaczął się domagać, aby uczynił dla nich to, co zwykle.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tłum zaczął domagać się od Piłata, by jak zwykle skorzystał z prawa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odpowiedział: - Jeśli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підійшла й стала просити, щоб вчинив їм, як і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na górę tłum począł sobie aby prosić dla siebie z góry tak jak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wystąpił, zawołał i zaczął prosić, aby im czynił jak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 zbliżył się i zaczął domagać się od Piłata, aby zrobił dla nich to co zwykle,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wystąpił i zaczął się dopraszać zgodnie z tym, co on zwykł dla nich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jak co roku, przed rezydencją Piłata, zebrali się ludzie proszący o uwolnienie więźnia, gubernator zapytał 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2024-04-27T16:17:21Z</dcterms:modified>
</cp:coreProperties>
</file>