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 i przywołuje których chciał sam i 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 i przywołał do siebie tych, których sam chciał,* a oni przyszli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wchodzi na górę i przywołuje do siebie, których chciał sam, i odeszli ku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 i przywołuje których chciał sam i przyszli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 czym przywołał do siebie tych, których On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wezwał do siebie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górę, a wezwał do siebie tych, których sam chciał,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na górę, wezwał do siebie, których sam chciał,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przywołał do siebie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górę, i wezwał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przywołał do siebie tych, których sam chciał, a oni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na górę i przywołał tych, których sam chciał, a oni 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na górę i przywołał tych, których sam sobie wybrał. Poszli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wszedł na górę i wezwał do siebie tych, których sobie upatrzył. Gdy do niego podeszli,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 na górę, i przywołuje tych, których sam chciał. A oni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виходить на гору і кличе тих, кого сам хотів, і вони прийшли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wzwyż do sfery funkcji wiadomej góry i wzywa istotnie do siebie których chciał sam, i odeszli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wchodzi na górę oraz woła do siebie tych, których sam chciał; zatem do niego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w górzystą okolicę i wezwał do siebie tych, których chciał,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górę, i wezwał tych, których chciał, i oni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przywołał do siebie tych, których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2024-04-27T23:16:46Z</dcterms:modified>
</cp:coreProperties>
</file>