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trafiło na grunt skalisty. Wzeszło szybko,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miało wiele ziemi, i szybko wzeszło,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prędko weszło, przeto iż nie miało głębokości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opoczyste, gdzie nie miało wiele ziemie. I natychmiast wzeszło, iż nie miało głębokiej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skalisty, gdzie nie miało wiele ziemi, i wnet wzeszło, bo nie było głęboko w glebie.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padło na grunt skalisty, gdzie nie miało wiele ziemi i szybko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grunt skalisty, który był ubogi w ziemię, i szybko wzeszło z powodu cienkiej warstwy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było mało ziemi, i szybko wzeszło,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grunt skalisty, gdzie niewiele znalazło ziemi. Szybko wzeszło, bo nie miało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były płytka, powschodziły wprawdzie szybko na cienkiej warstwie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grunt skalisty, gdzie nie miało wiele ziemi, i zaraz powschodziło, bo nie miało grubej (warstwy)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друге впало на кам'янистий ґрунт, де земля була не глибокою, і зараз зійшло, бо не мало глибокої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aktywnie na miejsce skaliste tam gdzie nie miało ziemię wieloliczną, i prosto potem wyniknęło urzeczywistniwszy się w górę, przez to które uwarunkowało nie mieć głębię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na miejsca skaliste, gdzie nie było dużo gleby. Prędko wykiełkowały, bo gleba była płytka,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na miejsca skaliste, gdzie oczywiście nie miało dużo gleby, i natychmiast wzeszło, bo nie miało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2024-04-27T17:58:12Z</dcterms:modified>
</cp:coreProperties>
</file>