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przyniósł jego głowę na półmisku i dał ją dziewczynce, a dziewczynka dała ją swojej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przyniósł głowę jego na tacy, i dał ją dziewczynce, i dziewczynka dała ją matce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przyniósł głowę jego na półmisku i dał ją dziewczynce i dziewczynka dała ją matce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2024-04-27T08:56:52Z</dcterms:modified>
</cp:coreProperties>
</file>