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dwanaście koszy pełnych kawałków chleba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kawałków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ułomków, dwanaście koszów pełnych, i z onych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ostatki, ułomków dwanaście koszów pełnych, i z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koszów ułomków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pełnych dwanaście koszów okruszyn i nieco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jeszcze dwanaście pełnych koszy okruchów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koszy ułomków chleba i resztek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potem dwanaście pełnych koszy z kawałkami [chleba], a także [resztki] z 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nazbierali dwanaście pełnych koszy okruszyn i resztek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koszyków, pełnych okruszyn i 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зібрали з того, що лишилося, та з риб - дванадцять повних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unieśli ułamki dwanaście koszów dopełnienia, i od tych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dwanaście pełnych koszy kawałków i z owych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koszów pełnych resztek chleba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ułomki, dwanaście pełnych koszy, oraz pół resztek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zebrano jeszcze dwanaście koszy resztek chleba i ryb,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2024-04-27T11:38:12Z</dcterms:modified>
</cp:coreProperties>
</file>