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3168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 między sobą o tym, że nie mają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(między) sobą, że: Chlebów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rozważali do jedni drugich mówiąc że chlebów nie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2024-04-28T16:24:32Z</dcterms:modified>
</cp:coreProperties>
</file>