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krzyknął, mocno chłopcem szarpnął i wyszedł. Chłopiec był przez chwilę jak martwy. Wielu nawet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krzyknął i szarpiąc nim gwałtownie, wyszedł. A chłopiec wyglądał jak martwy, tak że wielu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Zawoławszy tedy bardzo, rozdarłszy go, wyszedł; i stał się on człowiek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ująwszy rękę jego, podniósł go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krzyknął i wyszedł, silnie nim miotając. Chłopiec zaś pozostawał jak martwy, tak że wielu mówiło: On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po czym wyszedł; a chłopiec wyglądał jak martwy, tak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krzyknął i po licznych wstrząsach wyszedł z niego. Chłopiec leżał jak martwy, tak że wielu mówiło: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 niego wśród wrzasków i gwałtownych konwulsji. Chłopiec wyglądał jak nieżywy, dlatego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wziął go za rękę i podniósł. On 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wrzask, demon potrząsnął gwałtownie chłopcem i uciekł. Chłopiec leżał jak martwy, toteż wielu ludzi myślało,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i wyszedł. A chłopiec zrobił się jak martwy, tak że wielu mówiło: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Закричавши і дуже напружившись, вийшов; а хлопець став як мертвий; деякі казали,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i przez wieloliczne szarpnąwszy wyszedł, i stał się tak jak gdyby umarły, tak że również ta okoliczność wielolicznych uczyniła mogącymi powiadać że odumarł.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bardzo go szarpnął i wyszedł. A on stał się jak martwy, tak,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Wrzeszcząc i wtrącając chłopca w gwałtowny atak, duch wyszedł. Chłopiec leżał jak nieżywy, tak że większość ludzi sądziła,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 wydaniu okrzyku oraz po wielu konwulsjach wyszedł; a on stał się jak martwy, tak iż większość z nich mówiła: ”Umarł!”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 przeraźliwie krzyknął, targnął chłopcem i wyszedł z niego, pozostawiając go leżącego nieruchomo i bezwładnie, jak gdyby był martwy. Przez tłum przebiegł szmer: —Nie żyje…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2024-04-27T05:51:26Z</dcterms:modified>
</cp:coreProperties>
</file>