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do ukrytej kładzie ani pod korcem ale na świeczniku aby wchodzący blask widzieliby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stawia jej w ukryciu ani pod miarą* (do ziarna), ale na podstawku, aby ci, którzy wchodzą, widzieli światło.**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Nikt lampkę zapaliwszy do kryjówki kładzie,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[ani pod korcem,]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ale na świeczniku, aby wchodzący światło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do ukrytej kładzie ani pod korcem ale na świeczniku aby wchodzący blask widzieliby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stawia jej w ukryciu ani pod garnkiem.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Stawia się ją na podwyższeniu, aby ci, którzy wchodzą, korzystali ze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świecy i nie stawia jej w ukryciu ani pod naczyniem, ale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świecę zapaliwszy, nie stawia jej w skrytości, ani pod korzec, ale na świecznik, aby ci, którzy wchodzą, światło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świece nie zapala i nie stawia w skrytości ani pod korzec, ale na świecznik, aby,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umieszcza jej w ukryciu ani pod korcem, lecz na świeczniku, aby jej blask widzieli ci,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zapala świecy i nie stawia jej w ukryciu ani pod korcem, ale na świeczniku, ażeby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lampy, by postawić ją w ukryciu albo pod korcem, lecz umieszcza ją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zapalił lampę, nie stawia jej w ukryciu ani pod garncem, ale na świeczniku, aby ci, co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Nikt, gdy zapali lampę, nie stawia jej w jakiejś skrytce ani pod korcem, lecz na świeczniku, aby wchodzący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stawia zapalonej świecy w ukryciu ani pod korcem, ale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zapaliwszy lampę, nie stawia jej w ukryciu ani pod korcem, ale na świeczniku, aby ci, co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Запаливши світильник, ніхто не ставить його в сховок ані під посуд, - але на свічник, щоб ті, що входять, бачили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kaganek zażegłszy do ukrytego pomieszczenia podziemnego nie kładzie, ale aktywnie na wiadomą kaganicę, aby wiadomi dostający się to światło poglądaliby.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was, kto zapali lampkę, nie umieszcza jej w ukrytym miejscu, ani pod naczyniem ale na podstawce, aby ci, co wchodzą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zapala lampę, nie chowa jej ani nie umieszcza jej pod korcem, lecz raczej stawia ją na świeczniku, tak aby wchodzący widzieli jej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zapaleniu lampy nikt nie stawia jej w piwnicy ani pod korcem, lecz na świeczniku żeby wchodzący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Zapalonej lampy nie stawia się w ukryciu, ale na podwyższeniu, aby świeciła wszystkim, którzy są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modiosem, naczyniem o pojem. 8,75 l; &lt;x&gt;490 11:33&lt;/x&gt;L.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5:15&lt;/x&gt;; &lt;x&gt;480 4:21&lt;/x&gt;; &lt;x&gt;490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2024-04-28T12:35:46Z</dcterms:modified>
</cp:coreProperties>
</file>