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pięć wróbelków jest sprzedawane za assariony dwa i jeden z nich nie jest który jest zapomniany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pięciu wróbli nie sprzedają za dwa assariony?* ** A ani jeden z nich nie jest zapomniany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pięć wróbli sprzedawane są (za) asy dwa? I jeden z nich nie jest zapomniany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pięć wróbelków jest sprzedawane (za) assariony dwa i jeden z nich nie jest który jest zapomniany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pięciu wróbli nie zbywają za dwa assariony?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przeciwnie, troszczy się o 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pięciu wróbli za dwa pieniążki? A jednak żaden z nich nie jest zapomniany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pięciu wróblików nie sprzedają za dwa pieniążki? Wszakże jeden z nich nie jest w zapamiętaniu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piąci wróbli nie przedają za dwa pieniążki? A jeden z nich nie jest w zapamiętaniu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pięciu wróbli za dwa asy? A przecież żaden z nich nie jest zapomniany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pięciu wróbli za dwa grosze? A ani o jednym z nich Bóg nie zapomina.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pięciu wróbli za dwa asy? Żaden z nich nie jest jednak zapomniany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pięciu wróbli za dwie drobne monety? A żaden z nich nie jest zapomniany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pięciu wróbli nie sprzedają za dwa asy? A z nich ani jeden nie popada w niepamięć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pięciu wróbli za dwa grosze? A przecież Bóg pamięta o 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pięciu wróbli za dwa asy, a przecież Bóg nie zapomina o żadnym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п'ять горобців продають за два асарії? І жоден з них не забутий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pięć wróbelki są sprzedawane w zamian ułamków rzymskiego asa dwóch? I jeden z nich nie jest przez nałożenie zapomnienia nakazany być zapomnianym w wejrzeniu tego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pięć wróbli za dwa assariony? A ani jeden z nich nie jest zapomniany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dwa assariony za pięć? A Bóg nie zapomniał o ani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pięciu wróbli za dwie monety małej wartości? A przecież ani jeden z nich nie jest zapomniany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pięć wróbli? Można je kupić już za kilka drobnych monet. A jednak Bóg nie zapomina o żadnym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Assarion, ἀσσάριον, wartość 45 min pracy. Jeden wróbel wart był 20 min pracy, a wszystkie 5 – ósmą część dniówki. Sens porównania jest taki, że za assariona można by kupić 2,5 wróbla. Ponieważ nie można kupić połowy żywego wróbla, a nie było pojedynczej monety odpowiadającej jego wartości, sprzedawano 5 żywych za cenę czterech. Jeden wróbel był zatem darmowy – a Bóg pamięta nawet o „darmowych”.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2024-04-28T04:01:45Z</dcterms:modified>
</cp:coreProperties>
</file>