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3567"/>
        <w:gridCol w:w="3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2024-04-28T15:44:17Z</dcterms:modified>
</cp:coreProperties>
</file>