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3569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Go mówiąc kobieto nie znam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2024-04-28T16:13:14Z</dcterms:modified>
</cp:coreProperties>
</file>