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― ocet ― Jezus powiedział: Wykonało się, i skłoniwszy ― głowę, oddał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przyjął winny ocet, powiedział: Wykonało się!* Po czym skłonił głowę i oddał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wziął ocet Jezus,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Dokonane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wydał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spróbował octu, powiedział: Wykonało się!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powiedział: Wykonało się. I schyliwszy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wziął ocet, rzekł: Wykonało się. A skłoniwszy głowę, ducha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rzekł: Dokonało się!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 octu, powiedział: Dokonało się!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skosztował octu, powiedział: „Wykonało się”;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przyjęciu octu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„Wykonane jest”.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Potem, pochyliwszy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wziął ocet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Skończyło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zwilżył octem wargi, rzekł: - Dokonało się. I skłoniwszy głowę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Спробувавши оцту,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Скінчилося!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Схиливши голову,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ten ocet Iesus, rzekł: Od przeszłości w pełni jest urzeczywistnione. I skłoniwszy głowę, przekazał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przyjął ocet, powiedział: Jest wykonane; skłonił głowę i oddał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skosztował wina, powiedział: "Dokonało się!". Opadła Mu głowa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otrzymał to kwaśne wino, rzekł: ”Dokonało się!” I skłoniwszy głowę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skosztował, rzekł: —Wykonało się. Po tych słowach opuścił głowę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12:50&lt;/x&gt;; &lt;x&gt;500 4:34&lt;/x&gt;; 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2024-04-27T16:46:54Z</dcterms:modified>
</cp:coreProperties>
</file>