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407"/>
        <w:gridCol w:w="33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― faryzeuszy, ― który był ślepy.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Zaprowadzili go zatem – wcześniej niewidomego – do faryzeuszów.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Prowadzą go do faryzeuszów, tego kiedyś ślepego.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Prowadzą go do faryzeuszy dopiero co niewidomego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2024-04-27T08:08:29Z</dcterms:modified>
</cp:coreProperties>
</file>