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ręka Pana z nimi wielka zarówno liczba która uwierzyła nawróciła się do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ręka Pana była z nimi,* rzeczywiście wielka liczba tych, którzy uwierzyli, nawróciła się do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była ręka Pana z nimi, wielka liczba, (ta) (która uwierzyła), zwróciła się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ręka Pana z nimi wielka zarówno liczba która uwierzyła nawróciła się do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2:41&lt;/x&gt;; &lt;x&gt;510 4:4&lt;/x&gt;; &lt;x&gt;510 5:14&lt;/x&gt;; &lt;x&gt;510 6:7&lt;/x&gt;; &lt;x&gt;510 9:35&lt;/x&gt;; &lt;x&gt;510 11:24&lt;/x&gt;;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2024-04-29T03:21:47Z</dcterms:modified>
</cp:coreProperties>
</file>