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3744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do Tarsu Barnaba poszukać 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też do Tarsu, aby odszukać Saula,*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zaś do Tarsu odszukać 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do Tarsu Barnaba poszukać Saula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2024-04-29T01:20:31Z</dcterms:modified>
</cp:coreProperties>
</file>