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brata Jana,* ściął mieczem.**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Zgładził zaś Jakuba, brata Jana,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zaś Jakuba brata Jana mieczem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&lt;x&gt;470 20:20-23&lt;/x&gt;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zapowiedział im przyszłość w &lt;x&gt;510 2:33&lt;/x&gt;;&lt;x&gt;510 5:33&lt;/x&gt;, 36;&lt;x&gt;510 7:28&lt;/x&gt;;&lt;x&gt;510 9:23-29&lt;/x&gt;;&lt;x&gt;510 10:39&lt;/x&gt;. Dla Żydów ścięcie było śmiercią haniebną (&lt;x&gt;470 14:10&lt;/x&gt;), &lt;x&gt;510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2024-04-28T15:33:20Z</dcterms:modified>
</cp:coreProperties>
</file>