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3682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2024-04-27T08:38:41Z</dcterms:modified>
</cp:coreProperties>
</file>