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został wezwany, Tertyllos rozpoczął mowę oskarżycielską: Dzięki tobie oraz reformom, które za sprawą twojej przezorności zostały wprowadzone w tym narodzie, cieszymy się wielkim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wezwano, Tertullos rozpoczął mowę oskarżycielską: Ponieważ dzięki tobie cieszymy się zupełnym pokojem i dzięki twojej przezorności nasz naród doświadcza wiele dobrego;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pozwany, począł nań skarżyć Tertullus,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pozwawszy Pawła, począł skarżyć Tertullus,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Tertullos rozpoczął mowę oskarżycielską: Dzięki tobie żyjemy w zupełnym pokoju – mówił – dzięki twej przezorności polepsza się byt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wezwano, zaczął Tertullus wygłaszać oskarżenie, mówiąc: Tobie to zawdzięczamy, iż cieszymy się zupełnym pokojem i że dzięki twojej przezorności zostały zaprowadzone reformy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Tertullos rozpoczął mowę oskarżycielską. Mówił: Tobie zawdzięczamy, że cieszymy się zupełnym pokojem i że dzięki twojej przezorności zostały przeprowadzone reformy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przyprowadzono, Tertullos wystąpił z oskarżeniem: „Dzięki tobie cieszymy się pełnym pokojem. Twoje rządy są wyrazem troski o dobro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przywołano, Tertullos zaczął mowę oskarżycielską od takich słów: „Za twoją sprawą nastał nam wielki pokój i dzięki twojej opiece ład panuje dla szczęścia tego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wezwano Pawła, Tertullos rozpoczął mowę oskarżycielską: - Najdostojniejszy Feliksie! To twoja zasługa, że przez tak długi czas żyjemy w stanie pokoju, a nasz naród twojej troskliwości zawdzięcza szereg reform.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go więc, a wtedy Tertullos rozpoczął swoją oskarżycielską mowę: ʼDzięki tobie cieszymy się pełnym pokojem, dzięki twojej mądrości przeprowadzono zmiany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покликали, почав Тертил звинувачувати, кажучи: Маємо великий мир завдяки тобі і завдяки твоїй дбайливості цей народ блага має;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pozwany, zaczął go Tertullos oskarżać,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Sza'ula, a Tertullus zaczął wygłaszać oskarżenie: "Feliksie, wasza dostojność, to dzięki tobie cieszymy się niezakłóconym pokojem i twoja to przenikliwość przyniosła narodowi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Tertullus zaczął go oskarżać, mówiąc: ”Zważywszy na to, że dzięki tobie cieszymy się wielkim pokojem i że dzięki twej przezorności dokonują się reformy w tym narodzie,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wprowadzono, Tertullos rozpoczął mowę oskarżycielską: —Dostojny Feliksie! Zapewniłeś nam pokój i pomyślność,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2024-04-28T08:34:57Z</dcterms:modified>
</cp:coreProperties>
</file>