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tacy ― Pana naszego Pomazańca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niewolnikami, ale ― własnego ich brzucha, a 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[pozornie]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miła słowa i błogosławieństwa, zwodzą ― serca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Panu naszemu Jezusowi Pomazańcowi nie są niewolnikami ale swojemu brzuchowi i przez gładkie mówienie i wysławianie zwodzą serca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Panu, Chrystusowi, ale własnemu brzuchowi,* i za pomocą gładkich słów oraz pochlebstw zwodzą serca prostodusznych.**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tacy Panu naszemu, Pomazańcowi nie służą, ale swojemu brzuchowi i poprzez łagodne mówienia i wysławiania zwodzą serca nie znających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Panu naszemu Jezusowi Pomazańcowi nie są niewolnikami ale swojemu brzuchowi i przez gładkie mówienie i wysławianie zwodzą serca niewinnych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niewinnych, łatwowiernych.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2:4&lt;/x&gt;; &lt;x&gt;680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2024-04-27T10:27:37Z</dcterms:modified>
</cp:coreProperties>
</file>