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może nam służyć za przykład, abyśmy nie pożądali złych rzeczy, tak jak to było w ich przypadku.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przykładem, żebyśmy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nam za wzór na to, abyśmy złych rzeczy nie pożądali, jako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w figurze naszej, abyśmy złego nie pożądali, jako i 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to wszystko, by mogło posłużyć za przykład dla nas, abyśmy nie byli skłonni do złego, tak jak oni zła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wzorem, ostrzegającym nas, abyśmy złych rzeczy nie pożądali, jak tamci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przykładem dla nas, abyśmy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dla nas ostrzeżeniem, abyśmy nie pragnęli rzeczy złych, jakich oni zapragnęli.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jako przykład dla nas, abyśmy zła nie zaczęli pożądać, jak właśnie oni pożądać zaczęli.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 będzie dla nas przestrogą, abyśmy nie ulegali pożądaniu złych rzeczy,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wydarzenia powinny nam posłużyć za przykład ostrzegający, abyśmy nie pożądali złych rzeczy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приклади були для нас, щоб ми не були жадібні на зло, як були жадібні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sprawy są naszymi wzorami, byśmy nie byli tymi, co pragną zgubnych rzeczy,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 te nastąpiły jako wydarzenia symboliczne, ostrzegając nas, abyśmy nie oddawali serca rzeczom złym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 dla nas przykładem, abyśmy nie pragnęli tego, co szkodliwe,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to być dla nas przestrogą, abyśmy, tak jak oni, nie dążyli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2024-04-28T08:16:45Z</dcterms:modified>
</cp:coreProperties>
</file>