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3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wszystkie były jednym członkiem,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były* wszystkie jednym członkiem. gdzie ciało?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"Gdyby zaś były" - w oryginale poprzednik okresu warunkowego,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2024-04-27T20:21:35Z</dcterms:modified>
</cp:coreProperties>
</file>