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Temu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będzie Mu poddane,* wówczas i sam Syn będzie poddany Temu, który Mu wszystko poddał, aby Bóg** był wszystkim we wszystkim.***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zostanie podporządkowane* Mu - wszystko,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Syn zostanie podporządkowany (Temu)**, (który podporządkował) Mu wszystko, aby był*** Bóg wszystkim w wszystkim****.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(Temu) który poddał Mu wszystkie aby byłby Bóg wszystkim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3:23&lt;/x&gt;; &lt;x&gt;530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równości Ojca i Syna zob. &lt;x&gt;530 15:28&lt;/x&gt;L.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futuryczny w zdaniu czasowym.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rodzajnik użyty do substantywizacji imiesłowu.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ze względu na wymogi składni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2024-04-28T13:46:57Z</dcterms:modified>
</cp:coreProperties>
</file>