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8"/>
        <w:gridCol w:w="53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obfituje obfitują cierpienia Pomazańca w nas tak przez Pomazańca obfituje i pociecha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obfitują cierpienia Chrystusa* względem nas,** tak przez Chrystusa obfituje nasza pociecha.***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jak obfitują cierpienia Pomazańca ku nam, tak przez Pomazańca obfituje i zachęta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tak, jak obfituje (obfitują) cierpienia Pomazańca w nas tak przez Pomazańca obfituje i pociecha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3:10&lt;/x&gt;; &lt;x&gt;580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Gdyż  tak  jak  nie  szczędzi  się  nam cierpień podobnych Chrystusowym, tak też Chrystus ze swej strony nie szczędzi nam pociechy.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34:20&lt;/x&gt;; &lt;x&gt;230 94:19&lt;/x&gt;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2024-04-26T13:30:46Z</dcterms:modified>
</cp:coreProperties>
</file>