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weźmie pod uwagę, że jakimi jesteśmy w słowie przekazanym listownie pod nieobecność, takimi też – obecni – będziemy w 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liczy taki, że jakimi jesteśmy słowem poprzez listy, będąc nieobecni, takimi i będąc obecni,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2024-04-28T17:51:56Z</dcterms:modified>
</cp:coreProperties>
</file>