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przy tym o to, aby innym przynieść ulgę, a samemu narazić się na brak — chodzi o równowagę.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 to, żeby innym ulżyć, a was obciążyć;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 insi mieli ulżenie a wy uciśnienie, ale żeby za równo natenczas wasza obfitość ich niedostatkowi usłużyła;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iżeby inszym miało być ulżenie, a wam uciśnienie, ale wedle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idzie, żeby innym sprawiać ulgę, a sobie utrapienie, lecz żeby była 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obciążenie, lecz chodzi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chodzi, żeby innym ulżyć, a was przytłoczyć, lecz o 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aby innym ulżyć, a was obciążyć, ale by było równo.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tak, by innym stała się ulga, a wam uciemiężenie, lecz równo.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tym rzecz, by innym ulżyć, a was wpędzić w biedę, lecz by nastąpiło wyrównanie.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aby innym sprawiać ulgę, a wam utrapienie, lecz aby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те бо, щоб іншим була полегкість, [а] вам скорбота, але для рівности.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by inni mieli odpoczynek, zaś wy utrapienie; ale po równości.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aby wspomaganie innych miało wam samym przysporzyć kłopotów, ale żeby zapanowała pewna wzajemność: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chodzi mi o to, żeby drugim było łatwo, a wam ciężko,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więc o to, aby okazując innym pomoc materialną, samemu popaść w finansowe kłopoty. Chodzi raczej o to, abyśmy równo dzielili się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2024-04-27T22:18:10Z</dcterms:modified>
</cp:coreProperties>
</file>