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Hojnie rozdziela, wspiera ludzi biednych — Jego sprawiedliwość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Rozproszył, dał ubogim, sprawiedliwość jego 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Rozproszył, dał ubogim, sprawiedliwość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jest napisane: Rozproszył, dał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Szczodrze rozdaje, udziela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Rozdzielił dary, obdarzył ubogich,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„Rozsypał, dał ubogim, Jego sprawiedliwość trwa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Hojnie obdarzył biedaków, jego wspaniałomyślność nie zna granic.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ʼRozdzielił i dał ubogim, sprawiedliwość Jego trwa na wiekiʼ,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Розсипав, дав бідним; його праведність триває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ubogim, sprawiedliwość Jego trwa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"Dał szczodrze ubogim, Jego cedaka trwa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”Porozdzielał, dał biednym, jego prawość trwa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bowiem: „Człowiek, który kocha Boga, hojnie wspomaga biednych i zawsze czyni to, co słuszne”.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2024-04-29T15:47:28Z</dcterms:modified>
</cp:coreProperties>
</file>