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zamyka wszystkich pod grzechem,* ** aby obietnica z wiary Jezusa Chrystusa*** była udziałem tych, którzy wierzą.****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współzakluczyło Pismo wszystko pod grzechem, aby obietnica dzięki wierze (w) Jezusa Pomazańca zostałaby dana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 władzę grzechu.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obietnica z wiary (objawionej przez) Jezusa, por. ww 23-25, zob. &lt;x&gt;550 2:16&lt;/x&gt;.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2024-04-27T23:55:56Z</dcterms:modified>
</cp:coreProperties>
</file>