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chwały. Nie drażnijmy w ten sposób jedni drugich ani nie kierujmy się wzajemną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wyzywając, jedni drugim zajrząc.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zstawajmy się chciwi próżnej chwały, jedni drugich drażniąc, jedni drugim zajźrząc.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jedni drugich drażniąc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chciwi próżnej chwały, jedni drugich drażniąc,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pustej chwały, drażniąc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szukajmy próżnej chwały, kłócąc się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bądźmy żądni pustej chwały, nie drażnijmy się wzajemnie, nie kierujmy się zawiścią jedni względem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szukajmy dla siebie czczej chwały, by nie drażnić innych, ani im nie zazdrościć.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ubiegajmy się o próżną chwałę, wzajemnie się zwalczając i wzajemnie sobie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ставаймо марнославними, не дражнімо одне одного, не заздрімо одне одному!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stawajmy się żądni pustej chwały, jedni drugich prowokując, jedni drugim zazdroszcząc.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nadymajmy się, drażniąc jeden drugiego i zazdroszcząc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popadajmy w próżność, pobudzając się wzajemnie do współzawodnictwa, jedni wobec drugich pałając zawiścią.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szukajmy taniej popularności, która prowadzi do wzajemnych nieporozumień i zawiści.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2024-04-28T14:23:39Z</dcterms:modified>
</cp:coreProperties>
</file>