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3349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moją ręką do was piszę.*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Zobaczcie. jak wielkimi wam literami napisałem moją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napisałem,  aor.  epistolarny;  autor określa swoją czynność z punktu widzenia odbiorców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2024-04-27T22:40:01Z</dcterms:modified>
</cp:coreProperties>
</file>