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6"/>
        <w:gridCol w:w="3880"/>
        <w:gridCol w:w="3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własny ciężar poniesie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poniesie własny ciężar.*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własny ładunek* poniesie.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własny ciężar poniesie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31:30&lt;/x&gt;; &lt;x&gt;520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 samym słowem oznaczają Dzieje Ap. towary na statku (zob. Dz 27.10).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2024-04-27T14:25:25Z</dcterms:modified>
</cp:coreProperties>
</file>