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stopnia,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żeście się wy stali za wzór wszystkim wierzącym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iżeście się zstali wzorem wszytkim wierzącym w Macedonijej i w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okazaliście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staliście się wzorem dla wszystkich wierzących w Macedonii i w Achai.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staliście się wzorem dla wszystkich wierzących w Macedonii i Grecji.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стали взірцем для всіх вірних у Македонії і Ахаї.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staliście się wzorem dla wszystkich wierzących w Macedonii oraz w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w Achai,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Achai.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2024-04-23T07:52:35Z</dcterms:modified>
</cp:coreProperties>
</file>