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o 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wiecie, bracia, (o) wejściu naszym do was, że nie puste stało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 bracia (o) wejściu naszym do was że nie próżne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też pamiętacie, bracia, że — jak się potem okazało — nie przybyliśmy do was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przybycie do was nie było daremne;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wy sami wiecie, bracia! że przyjście nasze do was nie było próżne;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sami wiecie, bracia, o naszym weszciu do was, iż nie próżne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wiecie, bracia, że nasze przyjście do was nie okazało się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sami wiecie, bracia, jakie było przyjście nasze do was, że nie było ono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przecież wiecie, bracia, że nasze przybycie do was nie było daremne,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nie przyszliśmy do was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sami, bracia, wiecie, że nasze przyjście do was nie było bezowocne,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przecież wiecie, bracia, że nie przyszliśmy do was na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 o tym, bracia, że nasze przybycie do was nie było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Самі ж бо знаєте, брати, про наш прихід до вас, що не був марний,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wiecie, bracia, że nasze przyjście do was nie stało się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wiecie, bracia, że nasz pobyt wśród was nie był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oczywiście wiecie, bracia, że nasza wizyta u was nie była bezowocna,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dobrze wiecie, że nasza wizyta u was nie poszła na marne.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&lt;x&gt;590 1:5&lt;/x&gt;; &lt;x&gt;590 3:5&lt;/x&gt;; &lt;x&gt;550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2024-04-27T22:42:11Z</dcterms:modified>
</cp:coreProperties>
</file>