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są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do (celów) zaszczytnych, a drugie pospolitych.*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nie są jedynie naczynia złote i srebrne, ale i drewniane, i gliniane, i te do szacunku, te zaś do braku szacunku;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(są) jedynie naczynia złote i srebrne ale i drewniane i gliniane i te wprawdzie do szacunku te zaś do braku szacunku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pospolitych, εἰς ἀτιμίαν, l. wstydliwych.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2024-04-28T11:54:07Z</dcterms:modified>
</cp:coreProperties>
</file>