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jako ten, który potrafi zrozumieć nieświadomych i błądzących, bo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może współczuć nieświadomym i błądzącym, gdyż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mógł, jako przystoi, użalić się nieumiejętnych i błądzących, będący sam obłożony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się mógł użalić tych, co nie umieją i błądzą, gdyż i on obłożon jest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współczuć tym, którzy nie wiedzą i błądzą, ponieważ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 współczuć z tymi, którzy nie wiedzą i błądzą, skoro i on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 stanie współczuć tym, co nieświadomie błądzą, gdyż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współczuć tym, którzy błądzą nieświadomie, gdyż i 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Potrafi on być wyrozumiały dla tych, którzy są nieświadomi i błądzą, gdyż i sam podlega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on sam jest tylko słabym człowiekiem, potrafi współczuć z tymi, którzy nieświadomie błądzą.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okazywać łagodność wobec niewiedzących i błądzących, ponieważ i sam doznaje słabości,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міг співчувати необізнаним та і що заблукали, бо й сам перейнятий слабістю,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być wyrozumiałym względem tych, co błądzą oraz prowadzą na manowce, gdyż sam jest także nosicielem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odnosić się łagodnie do nieuczonych i tych, którzy błądzą, bo i on jest poddany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postępować powściągliwie z nieświadomymi i błądzącymi, ponieważ jego też osacza jego własna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sam będąc słabym człowiekiem, potrafi zrozumieć innych ludzi, którzy są nieświadomi i błądzą.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2024-04-27T10:51:08Z</dcterms:modified>
</cp:coreProperties>
</file>