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sam sobie nie przyznaje godności arcykapłana. Jest — podobnie jak Aaron — powoływany do niej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sam sobie nie bierze tej godności,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sobie tej czci nie bierze, tylko ten, który bywa powołany od Boga jako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sobie czci nie bierze, jedno który bywa wezwan od Boga jako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nie bierze tej godności, lecz tylko ten, kto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samego siebie nie podnosi do tej godności, tylko zostaje na nią powołany przez Boga,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sam dla siebie bierze też ktoś tę godność, lecz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może przyjąć tej godności, jeśli nie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tej godności sam sobie nie bierze, lecz tylko powołany przez Boga, tak jak Aaron.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nadać sobie sam tej godności, tylko Bóg może do niej powołać, jak powołał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bierze sobie tego zaszczytu, jeśli nie jest powołany przez Boga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сам від себе не приймає чести, але тільки покликаний Богом, як ото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bierze sam tego zaszczytu, tylko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tego zaszczytu nie powierza, lecz zostaje powołany przez Boga, tak jak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człowiek nie dostępuje tego zaszczytu sam z siebie, lecz tylko wtedy, gdy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jednak może być najwyższym kapłanem. Może nim zostać tylko ten, kto—podobnie jak Aaron—zostanie do tego powołany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2024-04-27T11:29:50Z</dcterms:modified>
</cp:coreProperties>
</file>