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4"/>
        <w:gridCol w:w="56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z was odczuwa brak mądrości niech prosi u dającego Boga wszystkim szczodrze i nie ganiąc a zostanie dana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komuś z was brakuje mądrości,* niech prosi Boga,** który daje wszystkim szczodrze i bez wypominania, a będzie mu dana.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(z) was odczuwa brak mądrości, niech prosi u dającego Boga* wszystkim z prostotą i nie lżącego, i zostanie dane mu.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(z) was odczuwa brak mądrości niech prosi u dającego Boga wszystkim szczodrze i nie ganiąc a zostanie dana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3:9-12&lt;/x&gt;; &lt;x&gt;230 90:12&lt;/x&gt;; &lt;x&gt;230 111:10&lt;/x&gt;; &lt;x&gt;240 2:2&lt;/x&gt;; &lt;x&gt;240 9:10&lt;/x&gt;; &lt;x&gt;340 1:17&lt;/x&gt;; &lt;x&gt;340 2:21&lt;/x&gt;; &lt;x&gt;560 1:17&lt;/x&gt;; &lt;x&gt;580 1:9&lt;/x&gt;;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7:7&lt;/x&gt;; &lt;x&gt;480 11:24&lt;/x&gt;; &lt;x&gt;500 15:7&lt;/x&gt;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"dającego Boga" - według składni oryginału greckiego: "Boga, który daje".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2024-04-20T14:26:21Z</dcterms:modified>
</cp:coreProperties>
</file>