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Ten chwały i Ten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znieważają ze względu na imię Chrystusa,* szczęśliwi (jesteście),** gdyż spoczywa na was Duch Boga*** i 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lżeni w imieniu* Pomazańca, szczęśliwi, bo (Ten) chwały i (Ten)** Boga Duch na was spoczywa***.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(Ten) chwały i (Ten) Boga Duch na was spoczywa względem wprawdzie nich jest obrażany względem zaś was doznaje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5:11&lt;/x&gt;; &lt;x&gt;490 6:22&lt;/x&gt;; &lt;x&gt;500 15:21&lt;/x&gt;; &lt;x&gt;540 12:10&lt;/x&gt;; &lt;x&gt;650 11:26&lt;/x&gt;; &lt;x&gt;650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11:2&lt;/x&gt;; &lt;x&gt;470 11:28&lt;/x&gt;; 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prawdopodobny sens: z powodu imienia.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"chwały i Ten": "chwały": "chwały i mocy": "chwały i mocy i Ten": "chwały i mocy Jego".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"spoczywa ponad": "spoczął"; "spoczął ponad"; "jest wysyłany": spoczywa: u nich doznaje krzywdzącego mówienia, u zaś was jest otaczany 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2024-04-28T08:16:41Z</dcterms:modified>
</cp:coreProperties>
</file>