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2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― świata są, dla tego ze ― świata mówią i ― 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 jak (ludzie) ze świata – i świat ich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ze świata są. Dla tego ze świata mówią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dla-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mówią, jak ludzie tego świata —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o świecie,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Onić są z świata; przetoż o świecie mówią,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 świata: dlatego z świata mówią,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od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mówią, jak świat mówi,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jak świat,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 i dlatego mówią językiem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ze świata, dlatego mówią według świata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należą do tego świata i mówią językiem tego świata, więc 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tak, jak (mówi) świat,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від світу, тому від світу говорять, і світ їх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tego świata; dlatego mówią ze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z punktu widzenia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pochodzą ze świata, dlatego mówią to, co się wywodzi ze świata,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służą temu przeciwnikowi, należą do tego świata i mówią jego językiem, dlatego świat ich słucha.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8:23&lt;/x&gt;; &lt;x&gt;500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2024-04-25T19:02:51Z</dcterms:modified>
</cp:coreProperties>
</file>