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6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nich upadło, jeden jest, kolejny jeszcze nie przyszedł, lecz gdy przyjdzie, pozostanie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jest siedmiu — pięciu upadło, jeden jest, inny jeszcze nie przyszedł, a gdy przyjdzie, ma pozostać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królów jest siedm, pięć ich upadło, a jeden jest, inszy jeszcze nie przyszedł, a gdy przyjdzie, na mały czas musi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ich upadło, jeden jest, a drugi jeszcze nie przyszedł, a gdy przydzie, na mały czas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istnieje, 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będzie mógł krótko tylko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ale gdy przyjdzie, trochę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również siedmiu królów: pięciu zginęło, jeden żyje, inny jeszcze nie nadszedł, ale kiedy nadejdzie, krótko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 teraz, pozostały jeszcze nie przyszedł, a kiedy przyjdzie, przez krótki czas ma się utrzymać.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nich upadło, jeden panuje, a ostatni jeszcze się nie pojawił, ale - gdy się pojawi - będzie krótko panował.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jest siedmiu: pięciu upadło, jeden jest, a 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п'ятеро впало, один є, а інший ще не прийшов. І коли прийде, то пробуде недовго.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także siedmiu władców pięciu upadło, jeden jest, inny jeszcze nie przyszedł; a kiedy przyjdzie, jest konieczne by trochę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żyje teraz, a drugi ma dopiero przyjść; kiedy zaś już przyjdzie, musi pozostać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jest, inny jeszcze nie nadszedł, a gdy już nadejdzie, ma na krótką chwilę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już upadło, szósty właśnie panuje, a siódmy dopiero się pojawi. Jego rządy będą jednak krótkotrwałe.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2024-04-29T10:30:06Z</dcterms:modified>
</cp:coreProperties>
</file>