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chwałę Boga,* jej blask przypominał najdroższy kamień, niczym kamień lśniącego jaspisu.**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mającą chwałę Boga. Świetlistość jej podobna kamieniowi najdroższemu, jakby kamieniowi jaspisowi jasnemu jak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chwałę Boga i światło jego podobny kamieniowi najdroższemu jak kamieniowi jaspisu który jest jasny jak kryształ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60:1-2&lt;/x&gt;; &lt;x&gt;500 1:14&lt;/x&gt;; &lt;x&gt;520 8:17-18&lt;/x&gt;; &lt;x&gt;540 3:18&lt;/x&gt;; &lt;x&gt;580 3:4&lt;/x&gt;; &lt;x&gt;650 2:10&lt;/x&gt;; &lt;x&gt;730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1:22&lt;/x&gt;; &lt;x&gt;730 21:18-19&lt;/x&gt;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2024-04-28T10:49:50Z</dcterms:modified>
</cp:coreProperties>
</file>